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F4957" w:rsidR="00143971" w:rsidP="00143971" w:rsidRDefault="00143971" w14:paraId="44AD1AD5" w14:textId="2AD9243D">
      <w:pPr>
        <w:spacing w:after="0" w:line="240" w:lineRule="auto"/>
        <w:rPr>
          <w:rFonts w:ascii="Tahoma" w:hAnsi="Tahoma" w:cs="Tahoma"/>
          <w:b/>
          <w:bCs/>
          <w:sz w:val="14"/>
          <w:szCs w:val="14"/>
        </w:rPr>
      </w:pPr>
      <w:r w:rsidRPr="00AF4957">
        <w:rPr>
          <w:rFonts w:ascii="Tahoma" w:hAnsi="Tahoma" w:cs="Tahoma"/>
          <w:b/>
          <w:bCs/>
          <w:sz w:val="14"/>
          <w:szCs w:val="14"/>
        </w:rPr>
        <w:t>4E01 – Nikki Jones, Treasurer</w:t>
      </w:r>
    </w:p>
    <w:p w:rsidRPr="00AF4957" w:rsidR="00143971" w:rsidP="00143971" w:rsidRDefault="00143971" w14:paraId="3C071C25" w14:textId="65C27253">
      <w:pPr>
        <w:spacing w:after="0" w:line="240" w:lineRule="auto"/>
        <w:rPr>
          <w:rFonts w:ascii="Tahoma" w:hAnsi="Tahoma" w:cs="Tahoma"/>
          <w:b/>
          <w:bCs/>
          <w:sz w:val="14"/>
          <w:szCs w:val="14"/>
        </w:rPr>
      </w:pPr>
      <w:r w:rsidRPr="00AF4957">
        <w:rPr>
          <w:rFonts w:ascii="Tahoma" w:hAnsi="Tahoma" w:cs="Tahoma"/>
          <w:b/>
          <w:bCs/>
          <w:sz w:val="14"/>
          <w:szCs w:val="14"/>
        </w:rPr>
        <w:t>4E02 – Vince Micone</w:t>
      </w:r>
      <w:r w:rsidR="00A6708A">
        <w:rPr>
          <w:rFonts w:ascii="Tahoma" w:hAnsi="Tahoma" w:cs="Tahoma"/>
          <w:b/>
          <w:bCs/>
          <w:sz w:val="14"/>
          <w:szCs w:val="14"/>
        </w:rPr>
        <w:t>, Chair</w:t>
      </w:r>
    </w:p>
    <w:p w:rsidRPr="00AF4957" w:rsidR="00143971" w:rsidP="00143971" w:rsidRDefault="00143971" w14:paraId="6C3F352E" w14:textId="1E1E0CAE">
      <w:pPr>
        <w:spacing w:after="0" w:line="240" w:lineRule="auto"/>
        <w:rPr>
          <w:rFonts w:ascii="Tahoma" w:hAnsi="Tahoma" w:cs="Tahoma"/>
          <w:b/>
          <w:bCs/>
          <w:sz w:val="14"/>
          <w:szCs w:val="14"/>
        </w:rPr>
      </w:pPr>
      <w:r w:rsidRPr="00AF4957">
        <w:rPr>
          <w:rFonts w:ascii="Tahoma" w:hAnsi="Tahoma" w:cs="Tahoma"/>
          <w:b/>
          <w:bCs/>
          <w:sz w:val="14"/>
          <w:szCs w:val="14"/>
        </w:rPr>
        <w:t>4E03 – Maria Barry</w:t>
      </w:r>
    </w:p>
    <w:p w:rsidRPr="00AF4957" w:rsidR="00143971" w:rsidP="00143971" w:rsidRDefault="00143971" w14:paraId="140157C9" w14:textId="131719B8">
      <w:pPr>
        <w:spacing w:after="0" w:line="240" w:lineRule="auto"/>
        <w:rPr>
          <w:rFonts w:ascii="Tahoma" w:hAnsi="Tahoma" w:cs="Tahoma"/>
          <w:b/>
          <w:bCs/>
          <w:sz w:val="14"/>
          <w:szCs w:val="14"/>
        </w:rPr>
      </w:pPr>
      <w:r w:rsidRPr="00AF4957">
        <w:rPr>
          <w:rFonts w:ascii="Tahoma" w:hAnsi="Tahoma" w:cs="Tahoma"/>
          <w:b/>
          <w:bCs/>
          <w:sz w:val="14"/>
          <w:szCs w:val="14"/>
        </w:rPr>
        <w:t xml:space="preserve">4E04 – </w:t>
      </w:r>
      <w:r w:rsidR="00B35F4F">
        <w:rPr>
          <w:rFonts w:ascii="Tahoma" w:hAnsi="Tahoma" w:cs="Tahoma"/>
          <w:b/>
          <w:bCs/>
          <w:sz w:val="14"/>
          <w:szCs w:val="14"/>
        </w:rPr>
        <w:t>Hal Gordon</w:t>
      </w:r>
    </w:p>
    <w:p w:rsidRPr="00AF4957" w:rsidR="00143971" w:rsidP="00143971" w:rsidRDefault="00143971" w14:paraId="23963CB9" w14:textId="5EB58A38">
      <w:pPr>
        <w:spacing w:after="0" w:line="240" w:lineRule="auto"/>
        <w:rPr>
          <w:rFonts w:ascii="Tahoma" w:hAnsi="Tahoma" w:cs="Tahoma"/>
          <w:b/>
          <w:bCs/>
          <w:sz w:val="14"/>
          <w:szCs w:val="14"/>
        </w:rPr>
      </w:pPr>
      <w:r w:rsidRPr="00AF4957">
        <w:rPr>
          <w:rFonts w:ascii="Tahoma" w:hAnsi="Tahoma" w:cs="Tahoma"/>
          <w:b/>
          <w:bCs/>
          <w:sz w:val="14"/>
          <w:szCs w:val="14"/>
        </w:rPr>
        <w:t>4E05 – Camsie McAdams</w:t>
      </w:r>
      <w:r w:rsidRPr="00AF4957" w:rsidR="00B35F4F">
        <w:rPr>
          <w:rFonts w:ascii="Tahoma" w:hAnsi="Tahoma" w:cs="Tahoma"/>
          <w:b/>
          <w:bCs/>
          <w:sz w:val="14"/>
          <w:szCs w:val="14"/>
        </w:rPr>
        <w:t>, Vice-Chair</w:t>
      </w:r>
    </w:p>
    <w:p w:rsidRPr="00AF4957" w:rsidR="00143971" w:rsidP="00AF4957" w:rsidRDefault="00143971" w14:paraId="7DF6FFA5" w14:textId="238905EA">
      <w:pPr>
        <w:spacing w:after="0" w:line="240" w:lineRule="auto"/>
        <w:rPr>
          <w:rFonts w:ascii="Tahoma" w:hAnsi="Tahoma" w:cs="Tahoma"/>
          <w:b/>
          <w:bCs/>
          <w:sz w:val="14"/>
          <w:szCs w:val="14"/>
        </w:rPr>
      </w:pPr>
      <w:r w:rsidRPr="00AF4957">
        <w:rPr>
          <w:rFonts w:ascii="Tahoma" w:hAnsi="Tahoma" w:cs="Tahoma"/>
          <w:b/>
          <w:bCs/>
          <w:sz w:val="14"/>
          <w:szCs w:val="14"/>
        </w:rPr>
        <w:t>4E06 – Julianna Gonen, Secretary</w:t>
      </w:r>
    </w:p>
    <w:p w:rsidRPr="00AF4957" w:rsidR="00AF4957" w:rsidP="00A6708A" w:rsidRDefault="00AF4957" w14:paraId="60CE3A11" w14:textId="77777777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9020D2" w:rsidP="00D648B8" w:rsidRDefault="009020D2" w14:paraId="16383F76" w14:textId="77777777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Pr="00C014E4" w:rsidR="00B35F4F" w:rsidP="00D648B8" w:rsidRDefault="00BC25C4" w14:paraId="0AFD24FC" w14:textId="3AE249DC">
      <w:pPr>
        <w:spacing w:after="0" w:line="24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C014E4">
        <w:rPr>
          <w:rFonts w:ascii="Tahoma" w:hAnsi="Tahoma" w:cs="Tahoma"/>
          <w:b/>
          <w:bCs/>
          <w:sz w:val="22"/>
          <w:szCs w:val="22"/>
        </w:rPr>
        <w:t xml:space="preserve">RESOLUTION REGARDING </w:t>
      </w:r>
      <w:r w:rsidRPr="00C014E4" w:rsidR="00D648B8">
        <w:rPr>
          <w:rFonts w:ascii="Tahoma" w:hAnsi="Tahoma" w:cs="Tahoma"/>
          <w:b/>
          <w:bCs/>
          <w:sz w:val="22"/>
          <w:szCs w:val="22"/>
        </w:rPr>
        <w:t>TRAFFIC</w:t>
      </w:r>
      <w:r w:rsidRPr="00C014E4" w:rsidR="009020D2">
        <w:rPr>
          <w:rFonts w:ascii="Tahoma" w:hAnsi="Tahoma" w:cs="Tahoma"/>
          <w:b/>
          <w:bCs/>
          <w:sz w:val="22"/>
          <w:szCs w:val="22"/>
        </w:rPr>
        <w:t xml:space="preserve"> CALMING MEASURES IN CRESTWOOD NEIGHBORHOOD</w:t>
      </w:r>
    </w:p>
    <w:p w:rsidRPr="00C014E4" w:rsidR="009020D2" w:rsidP="00D648B8" w:rsidRDefault="009020D2" w14:paraId="0D456938" w14:textId="77777777">
      <w:pPr>
        <w:spacing w:after="0" w:line="240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:rsidRPr="00C014E4" w:rsidR="00B35F4F" w:rsidP="00B35F4F" w:rsidRDefault="00B35F4F" w14:paraId="00B40324" w14:textId="77777777">
      <w:pPr>
        <w:spacing w:after="0" w:line="240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:rsidRPr="00C014E4" w:rsidR="00BC25C4" w:rsidP="00BC25C4" w:rsidRDefault="00BC25C4" w14:paraId="42726A84" w14:textId="267C5608">
      <w:pPr>
        <w:rPr>
          <w:rFonts w:ascii="Tahoma" w:hAnsi="Tahoma" w:cs="Tahoma"/>
          <w:sz w:val="22"/>
          <w:szCs w:val="22"/>
        </w:rPr>
      </w:pPr>
      <w:proofErr w:type="gramStart"/>
      <w:r w:rsidRPr="4944152C" w:rsidR="00BC25C4">
        <w:rPr>
          <w:rFonts w:ascii="Tahoma" w:hAnsi="Tahoma" w:cs="Tahoma"/>
          <w:b w:val="1"/>
          <w:bCs w:val="1"/>
          <w:sz w:val="22"/>
          <w:szCs w:val="22"/>
        </w:rPr>
        <w:t>WHEREAS,</w:t>
      </w:r>
      <w:proofErr w:type="gramEnd"/>
      <w:r w:rsidRPr="4944152C" w:rsidR="00BC25C4">
        <w:rPr>
          <w:rFonts w:ascii="Tahoma" w:hAnsi="Tahoma" w:cs="Tahoma"/>
          <w:b w:val="1"/>
          <w:bCs w:val="1"/>
          <w:sz w:val="22"/>
          <w:szCs w:val="22"/>
        </w:rPr>
        <w:t xml:space="preserve"> </w:t>
      </w:r>
      <w:r w:rsidRPr="4944152C" w:rsidR="00BC25C4">
        <w:rPr>
          <w:rFonts w:ascii="Tahoma" w:hAnsi="Tahoma" w:cs="Tahoma"/>
          <w:sz w:val="22"/>
          <w:szCs w:val="22"/>
        </w:rPr>
        <w:t xml:space="preserve">Advisory Neighborhood Commission </w:t>
      </w:r>
      <w:r w:rsidRPr="4944152C" w:rsidR="00A6708A">
        <w:rPr>
          <w:rFonts w:ascii="Tahoma" w:hAnsi="Tahoma" w:cs="Tahoma"/>
          <w:sz w:val="22"/>
          <w:szCs w:val="22"/>
        </w:rPr>
        <w:t xml:space="preserve">(ANC) </w:t>
      </w:r>
      <w:r w:rsidRPr="4944152C" w:rsidR="00BC25C4">
        <w:rPr>
          <w:rFonts w:ascii="Tahoma" w:hAnsi="Tahoma" w:cs="Tahoma"/>
          <w:sz w:val="22"/>
          <w:szCs w:val="22"/>
        </w:rPr>
        <w:t xml:space="preserve">4E serves the residents and businesses of the Crestwood and 16th Street Heights neighborhoods in Washington, D.C.; </w:t>
      </w:r>
    </w:p>
    <w:p w:rsidRPr="00C014E4" w:rsidR="00F32A73" w:rsidP="4944152C" w:rsidRDefault="00AC266F" w14:paraId="300B6DC7" w14:textId="089F7BBC">
      <w:pPr>
        <w:pStyle w:val="Normal"/>
      </w:pPr>
      <w:r w:rsidRPr="4944152C" w:rsidR="388D02FB">
        <w:rPr>
          <w:rFonts w:ascii="Tahoma" w:hAnsi="Tahoma" w:cs="Tahoma"/>
          <w:b w:val="1"/>
          <w:bCs w:val="1"/>
          <w:sz w:val="22"/>
          <w:szCs w:val="22"/>
        </w:rPr>
        <w:t>WHEREAS,</w:t>
      </w:r>
      <w:r w:rsidRPr="4944152C" w:rsidR="388D02FB">
        <w:rPr>
          <w:rFonts w:ascii="Tahoma" w:hAnsi="Tahoma" w:cs="Tahoma"/>
          <w:b w:val="1"/>
          <w:bCs w:val="1"/>
          <w:sz w:val="22"/>
          <w:szCs w:val="22"/>
        </w:rPr>
        <w:t xml:space="preserve"> </w:t>
      </w:r>
      <w:r w:rsidRPr="4944152C" w:rsidR="00AC266F">
        <w:rPr>
          <w:rFonts w:ascii="Tahoma" w:hAnsi="Tahoma" w:cs="Tahoma"/>
          <w:sz w:val="22"/>
          <w:szCs w:val="22"/>
        </w:rPr>
        <w:t>The Crestwood neighborhood within ANC 4E experiences significant cut-through traffic from drivers access</w:t>
      </w:r>
      <w:r w:rsidRPr="4944152C" w:rsidR="55BFD48D">
        <w:rPr>
          <w:rFonts w:ascii="Tahoma" w:hAnsi="Tahoma" w:cs="Tahoma"/>
          <w:sz w:val="22"/>
          <w:szCs w:val="22"/>
        </w:rPr>
        <w:t>ing</w:t>
      </w:r>
      <w:r w:rsidRPr="4944152C" w:rsidR="2C383274">
        <w:rPr>
          <w:rFonts w:ascii="Tahoma" w:hAnsi="Tahoma" w:cs="Tahoma"/>
          <w:sz w:val="22"/>
          <w:szCs w:val="22"/>
        </w:rPr>
        <w:t xml:space="preserve"> </w:t>
      </w:r>
      <w:r w:rsidRPr="4944152C" w:rsidR="00AC266F">
        <w:rPr>
          <w:rFonts w:ascii="Tahoma" w:hAnsi="Tahoma" w:cs="Tahoma"/>
          <w:sz w:val="22"/>
          <w:szCs w:val="22"/>
        </w:rPr>
        <w:t>Beach Drive and areas west of Rock Creek Park;</w:t>
      </w:r>
    </w:p>
    <w:p w:rsidRPr="00C014E4" w:rsidR="00AC266F" w:rsidP="4944152C" w:rsidRDefault="00AC266F" w14:paraId="6DF46565" w14:textId="362FFC20">
      <w:pPr>
        <w:pStyle w:val="Normal"/>
      </w:pPr>
      <w:r w:rsidRPr="4944152C" w:rsidR="788C9F0A">
        <w:rPr>
          <w:rFonts w:ascii="Tahoma" w:hAnsi="Tahoma" w:cs="Tahoma"/>
          <w:b w:val="1"/>
          <w:bCs w:val="1"/>
          <w:sz w:val="22"/>
          <w:szCs w:val="22"/>
        </w:rPr>
        <w:t>WHEREAS,</w:t>
      </w:r>
      <w:r w:rsidRPr="4944152C" w:rsidR="788C9F0A">
        <w:rPr>
          <w:rFonts w:ascii="Tahoma" w:hAnsi="Tahoma" w:cs="Tahoma"/>
          <w:b w:val="1"/>
          <w:bCs w:val="1"/>
          <w:sz w:val="22"/>
          <w:szCs w:val="22"/>
        </w:rPr>
        <w:t xml:space="preserve"> </w:t>
      </w:r>
      <w:r w:rsidRPr="4944152C" w:rsidR="0DE0D19D">
        <w:rPr>
          <w:rFonts w:ascii="Tahoma" w:hAnsi="Tahoma" w:cs="Tahoma"/>
          <w:sz w:val="22"/>
          <w:szCs w:val="22"/>
        </w:rPr>
        <w:t xml:space="preserve">Many of these drivers are </w:t>
      </w:r>
      <w:r w:rsidRPr="4944152C" w:rsidR="614EE662">
        <w:rPr>
          <w:rFonts w:ascii="Tahoma" w:hAnsi="Tahoma" w:cs="Tahoma"/>
          <w:sz w:val="22"/>
          <w:szCs w:val="22"/>
        </w:rPr>
        <w:t xml:space="preserve">non-resident </w:t>
      </w:r>
      <w:r w:rsidRPr="4944152C" w:rsidR="0DE0D19D">
        <w:rPr>
          <w:rFonts w:ascii="Tahoma" w:hAnsi="Tahoma" w:cs="Tahoma"/>
          <w:sz w:val="22"/>
          <w:szCs w:val="22"/>
        </w:rPr>
        <w:t>commuters, as evidenced by a large number of vehicles bearing Maryland license plates;</w:t>
      </w:r>
    </w:p>
    <w:p w:rsidRPr="00C014E4" w:rsidR="00AC266F" w:rsidP="4944152C" w:rsidRDefault="00AC266F" w14:paraId="3B9B9394" w14:textId="392EF2EC">
      <w:pPr>
        <w:pStyle w:val="Normal"/>
        <w:rPr>
          <w:rFonts w:ascii="Tahoma" w:hAnsi="Tahoma" w:cs="Tahoma"/>
          <w:sz w:val="22"/>
          <w:szCs w:val="22"/>
        </w:rPr>
      </w:pPr>
      <w:r w:rsidRPr="4944152C" w:rsidR="54CD219B">
        <w:rPr>
          <w:rFonts w:ascii="Tahoma" w:hAnsi="Tahoma" w:cs="Tahoma"/>
          <w:b w:val="1"/>
          <w:bCs w:val="1"/>
          <w:sz w:val="22"/>
          <w:szCs w:val="22"/>
        </w:rPr>
        <w:t>WHEREAS,</w:t>
      </w:r>
      <w:r w:rsidRPr="4944152C" w:rsidR="54CD219B">
        <w:rPr>
          <w:rFonts w:ascii="Tahoma" w:hAnsi="Tahoma" w:cs="Tahoma"/>
          <w:b w:val="1"/>
          <w:bCs w:val="1"/>
          <w:sz w:val="22"/>
          <w:szCs w:val="22"/>
        </w:rPr>
        <w:t xml:space="preserve"> </w:t>
      </w:r>
      <w:r w:rsidRPr="4944152C" w:rsidR="00AC266F">
        <w:rPr>
          <w:rFonts w:ascii="Tahoma" w:hAnsi="Tahoma" w:cs="Tahoma"/>
          <w:sz w:val="22"/>
          <w:szCs w:val="22"/>
        </w:rPr>
        <w:t>The permanent closure of upper Beach Drive has worsened this</w:t>
      </w:r>
      <w:r w:rsidRPr="4944152C" w:rsidR="00C014E4">
        <w:rPr>
          <w:rFonts w:ascii="Tahoma" w:hAnsi="Tahoma" w:cs="Tahoma"/>
          <w:sz w:val="22"/>
          <w:szCs w:val="22"/>
        </w:rPr>
        <w:t>,</w:t>
      </w:r>
      <w:r w:rsidRPr="4944152C" w:rsidR="00AC266F">
        <w:rPr>
          <w:rFonts w:ascii="Tahoma" w:hAnsi="Tahoma" w:cs="Tahoma"/>
          <w:sz w:val="22"/>
          <w:szCs w:val="22"/>
        </w:rPr>
        <w:t xml:space="preserve"> as it has pushed commuter traffic to alternative routes, including 16</w:t>
      </w:r>
      <w:r w:rsidRPr="4944152C" w:rsidR="00AC266F">
        <w:rPr>
          <w:rFonts w:ascii="Tahoma" w:hAnsi="Tahoma" w:cs="Tahoma"/>
          <w:sz w:val="22"/>
          <w:szCs w:val="22"/>
          <w:vertAlign w:val="superscript"/>
        </w:rPr>
        <w:t>th</w:t>
      </w:r>
      <w:r w:rsidRPr="4944152C" w:rsidR="00AC266F">
        <w:rPr>
          <w:rFonts w:ascii="Tahoma" w:hAnsi="Tahoma" w:cs="Tahoma"/>
          <w:sz w:val="22"/>
          <w:szCs w:val="22"/>
        </w:rPr>
        <w:t xml:space="preserve"> Street</w:t>
      </w:r>
      <w:r w:rsidRPr="4944152C" w:rsidR="021F8801">
        <w:rPr>
          <w:rFonts w:ascii="Tahoma" w:hAnsi="Tahoma" w:cs="Tahoma"/>
          <w:sz w:val="22"/>
          <w:szCs w:val="22"/>
        </w:rPr>
        <w:t xml:space="preserve"> NW</w:t>
      </w:r>
      <w:r w:rsidRPr="4944152C" w:rsidR="00AC266F">
        <w:rPr>
          <w:rFonts w:ascii="Tahoma" w:hAnsi="Tahoma" w:cs="Tahoma"/>
          <w:sz w:val="22"/>
          <w:szCs w:val="22"/>
        </w:rPr>
        <w:t xml:space="preserve">. Drivers seeking to </w:t>
      </w:r>
      <w:r w:rsidRPr="4944152C" w:rsidR="00AC266F">
        <w:rPr>
          <w:rFonts w:ascii="Tahoma" w:hAnsi="Tahoma" w:cs="Tahoma"/>
          <w:sz w:val="22"/>
          <w:szCs w:val="22"/>
        </w:rPr>
        <w:t xml:space="preserve">access downtown via Beach Drive </w:t>
      </w:r>
      <w:r w:rsidRPr="4944152C" w:rsidR="267CABCE">
        <w:rPr>
          <w:rFonts w:ascii="Tahoma" w:hAnsi="Tahoma" w:cs="Tahoma"/>
          <w:sz w:val="22"/>
          <w:szCs w:val="22"/>
        </w:rPr>
        <w:t xml:space="preserve">regularly </w:t>
      </w:r>
      <w:r w:rsidRPr="4944152C" w:rsidR="00AC266F">
        <w:rPr>
          <w:rFonts w:ascii="Tahoma" w:hAnsi="Tahoma" w:cs="Tahoma"/>
          <w:sz w:val="22"/>
          <w:szCs w:val="22"/>
        </w:rPr>
        <w:t xml:space="preserve">cut through Crestwood </w:t>
      </w:r>
      <w:r w:rsidRPr="4944152C" w:rsidR="2C64563F">
        <w:rPr>
          <w:rFonts w:ascii="Tahoma" w:hAnsi="Tahoma" w:cs="Tahoma"/>
          <w:sz w:val="22"/>
          <w:szCs w:val="22"/>
        </w:rPr>
        <w:t>using Colorado and</w:t>
      </w:r>
      <w:r w:rsidRPr="4944152C" w:rsidR="00AC266F">
        <w:rPr>
          <w:rFonts w:ascii="Tahoma" w:hAnsi="Tahoma" w:cs="Tahoma"/>
          <w:sz w:val="22"/>
          <w:szCs w:val="22"/>
        </w:rPr>
        <w:t xml:space="preserve"> Blagden Avenue</w:t>
      </w:r>
      <w:r w:rsidRPr="4944152C" w:rsidR="47E035ED">
        <w:rPr>
          <w:rFonts w:ascii="Tahoma" w:hAnsi="Tahoma" w:cs="Tahoma"/>
          <w:sz w:val="22"/>
          <w:szCs w:val="22"/>
        </w:rPr>
        <w:t>s</w:t>
      </w:r>
      <w:r w:rsidRPr="4944152C" w:rsidR="00AC266F">
        <w:rPr>
          <w:rFonts w:ascii="Tahoma" w:hAnsi="Tahoma" w:cs="Tahoma"/>
          <w:sz w:val="22"/>
          <w:szCs w:val="22"/>
        </w:rPr>
        <w:t>;</w:t>
      </w:r>
    </w:p>
    <w:p w:rsidRPr="00C014E4" w:rsidR="00AC266F" w:rsidP="4944152C" w:rsidRDefault="00AC266F" w14:paraId="2B2FA99C" w14:textId="0E261570">
      <w:pPr>
        <w:pStyle w:val="Normal"/>
        <w:rPr>
          <w:rFonts w:ascii="Tahoma" w:hAnsi="Tahoma" w:cs="Tahoma"/>
          <w:sz w:val="22"/>
          <w:szCs w:val="22"/>
        </w:rPr>
      </w:pPr>
      <w:r w:rsidRPr="4944152C" w:rsidR="648EA69C">
        <w:rPr>
          <w:rFonts w:ascii="Tahoma" w:hAnsi="Tahoma" w:cs="Tahoma"/>
          <w:b w:val="1"/>
          <w:bCs w:val="1"/>
          <w:sz w:val="22"/>
          <w:szCs w:val="22"/>
        </w:rPr>
        <w:t>WHEREAS,</w:t>
      </w:r>
      <w:r w:rsidRPr="4944152C" w:rsidR="648EA69C">
        <w:rPr>
          <w:rFonts w:ascii="Tahoma" w:hAnsi="Tahoma" w:cs="Tahoma"/>
          <w:b w:val="1"/>
          <w:bCs w:val="1"/>
          <w:sz w:val="22"/>
          <w:szCs w:val="22"/>
        </w:rPr>
        <w:t xml:space="preserve"> </w:t>
      </w:r>
      <w:r w:rsidRPr="4944152C" w:rsidR="00AC266F">
        <w:rPr>
          <w:rFonts w:ascii="Tahoma" w:hAnsi="Tahoma" w:cs="Tahoma"/>
          <w:sz w:val="22"/>
          <w:szCs w:val="22"/>
        </w:rPr>
        <w:t>Many</w:t>
      </w:r>
      <w:r w:rsidRPr="4944152C" w:rsidR="00AC266F">
        <w:rPr>
          <w:rFonts w:ascii="Tahoma" w:hAnsi="Tahoma" w:cs="Tahoma"/>
          <w:sz w:val="22"/>
          <w:szCs w:val="22"/>
        </w:rPr>
        <w:t xml:space="preserve"> drivers on Colorado and Blagden Avenues, as well as the blocks of 17</w:t>
      </w:r>
      <w:r w:rsidRPr="4944152C" w:rsidR="00AC266F">
        <w:rPr>
          <w:rFonts w:ascii="Tahoma" w:hAnsi="Tahoma" w:cs="Tahoma"/>
          <w:sz w:val="22"/>
          <w:szCs w:val="22"/>
          <w:vertAlign w:val="superscript"/>
        </w:rPr>
        <w:t>th</w:t>
      </w:r>
      <w:r w:rsidRPr="4944152C" w:rsidR="00AC266F">
        <w:rPr>
          <w:rFonts w:ascii="Tahoma" w:hAnsi="Tahoma" w:cs="Tahoma"/>
          <w:sz w:val="22"/>
          <w:szCs w:val="22"/>
        </w:rPr>
        <w:t xml:space="preserve"> and 18</w:t>
      </w:r>
      <w:r w:rsidRPr="4944152C" w:rsidR="00AC266F">
        <w:rPr>
          <w:rFonts w:ascii="Tahoma" w:hAnsi="Tahoma" w:cs="Tahoma"/>
          <w:sz w:val="22"/>
          <w:szCs w:val="22"/>
          <w:vertAlign w:val="superscript"/>
        </w:rPr>
        <w:t>th</w:t>
      </w:r>
      <w:r w:rsidRPr="4944152C" w:rsidR="00AC266F">
        <w:rPr>
          <w:rFonts w:ascii="Tahoma" w:hAnsi="Tahoma" w:cs="Tahoma"/>
          <w:sz w:val="22"/>
          <w:szCs w:val="22"/>
        </w:rPr>
        <w:t xml:space="preserve"> Streets that connect those two avenues, travel at excessive rates of speed</w:t>
      </w:r>
      <w:r w:rsidRPr="4944152C" w:rsidR="303EBD3C">
        <w:rPr>
          <w:rFonts w:ascii="Tahoma" w:hAnsi="Tahoma" w:cs="Tahoma"/>
          <w:sz w:val="22"/>
          <w:szCs w:val="22"/>
        </w:rPr>
        <w:t xml:space="preserve">, placing </w:t>
      </w:r>
      <w:r w:rsidRPr="4944152C" w:rsidR="43B15679">
        <w:rPr>
          <w:rFonts w:ascii="Tahoma" w:hAnsi="Tahoma" w:cs="Tahoma"/>
          <w:sz w:val="22"/>
          <w:szCs w:val="22"/>
        </w:rPr>
        <w:t>neighborhood</w:t>
      </w:r>
      <w:r w:rsidRPr="4944152C" w:rsidR="303EBD3C">
        <w:rPr>
          <w:rFonts w:ascii="Tahoma" w:hAnsi="Tahoma" w:cs="Tahoma"/>
          <w:sz w:val="22"/>
          <w:szCs w:val="22"/>
        </w:rPr>
        <w:t xml:space="preserve"> pedestrians</w:t>
      </w:r>
      <w:r w:rsidRPr="4944152C" w:rsidR="26A54946">
        <w:rPr>
          <w:rFonts w:ascii="Tahoma" w:hAnsi="Tahoma" w:cs="Tahoma"/>
          <w:sz w:val="22"/>
          <w:szCs w:val="22"/>
        </w:rPr>
        <w:t>,</w:t>
      </w:r>
      <w:r w:rsidRPr="4944152C" w:rsidR="303EBD3C">
        <w:rPr>
          <w:rFonts w:ascii="Tahoma" w:hAnsi="Tahoma" w:cs="Tahoma"/>
          <w:sz w:val="22"/>
          <w:szCs w:val="22"/>
        </w:rPr>
        <w:t xml:space="preserve"> including elderly residents and children</w:t>
      </w:r>
      <w:r w:rsidRPr="4944152C" w:rsidR="74ACEFA8">
        <w:rPr>
          <w:rFonts w:ascii="Tahoma" w:hAnsi="Tahoma" w:cs="Tahoma"/>
          <w:sz w:val="22"/>
          <w:szCs w:val="22"/>
        </w:rPr>
        <w:t>,</w:t>
      </w:r>
      <w:r w:rsidRPr="4944152C" w:rsidR="303EBD3C">
        <w:rPr>
          <w:rFonts w:ascii="Tahoma" w:hAnsi="Tahoma" w:cs="Tahoma"/>
          <w:sz w:val="22"/>
          <w:szCs w:val="22"/>
        </w:rPr>
        <w:t xml:space="preserve"> at </w:t>
      </w:r>
      <w:r w:rsidRPr="4944152C" w:rsidR="303EBD3C">
        <w:rPr>
          <w:rFonts w:ascii="Tahoma" w:hAnsi="Tahoma" w:cs="Tahoma"/>
          <w:sz w:val="22"/>
          <w:szCs w:val="22"/>
        </w:rPr>
        <w:t>great risk</w:t>
      </w:r>
      <w:r w:rsidRPr="4944152C" w:rsidR="00AC266F">
        <w:rPr>
          <w:rFonts w:ascii="Tahoma" w:hAnsi="Tahoma" w:cs="Tahoma"/>
          <w:sz w:val="22"/>
          <w:szCs w:val="22"/>
        </w:rPr>
        <w:t>;</w:t>
      </w:r>
    </w:p>
    <w:p w:rsidR="00AC266F" w:rsidP="4944152C" w:rsidRDefault="00AC266F" w14:paraId="7DA81443" w14:textId="75CFAEDF">
      <w:pPr>
        <w:pStyle w:val="Normal"/>
        <w:rPr>
          <w:rFonts w:ascii="Tahoma" w:hAnsi="Tahoma" w:cs="Tahoma"/>
          <w:sz w:val="22"/>
          <w:szCs w:val="22"/>
        </w:rPr>
      </w:pPr>
      <w:r w:rsidRPr="4944152C" w:rsidR="3B8CBCE5">
        <w:rPr>
          <w:rFonts w:ascii="Tahoma" w:hAnsi="Tahoma" w:cs="Tahoma"/>
          <w:b w:val="1"/>
          <w:bCs w:val="1"/>
          <w:sz w:val="22"/>
          <w:szCs w:val="22"/>
        </w:rPr>
        <w:t>WHEREAS,</w:t>
      </w:r>
      <w:r w:rsidRPr="4944152C" w:rsidR="3B8CBCE5">
        <w:rPr>
          <w:rFonts w:ascii="Tahoma" w:hAnsi="Tahoma" w:cs="Tahoma"/>
          <w:b w:val="1"/>
          <w:bCs w:val="1"/>
          <w:sz w:val="22"/>
          <w:szCs w:val="22"/>
        </w:rPr>
        <w:t xml:space="preserve"> </w:t>
      </w:r>
      <w:r w:rsidRPr="4944152C" w:rsidR="00AC266F">
        <w:rPr>
          <w:rFonts w:ascii="Tahoma" w:hAnsi="Tahoma" w:cs="Tahoma"/>
          <w:sz w:val="22"/>
          <w:szCs w:val="22"/>
        </w:rPr>
        <w:t>There are currently no traffic-calming features in the 4800 block of Colorado Avenue NW</w:t>
      </w:r>
      <w:r w:rsidRPr="4944152C" w:rsidR="00C014E4">
        <w:rPr>
          <w:rFonts w:ascii="Tahoma" w:hAnsi="Tahoma" w:cs="Tahoma"/>
          <w:sz w:val="22"/>
          <w:szCs w:val="22"/>
        </w:rPr>
        <w:t>, a long and wide stretch of road that is plagued by persistent and dangerous speeding</w:t>
      </w:r>
      <w:r w:rsidRPr="4944152C" w:rsidR="00AC266F">
        <w:rPr>
          <w:rFonts w:ascii="Tahoma" w:hAnsi="Tahoma" w:cs="Tahoma"/>
          <w:sz w:val="22"/>
          <w:szCs w:val="22"/>
        </w:rPr>
        <w:t>;</w:t>
      </w:r>
    </w:p>
    <w:p w:rsidR="005010E2" w:rsidP="4944152C" w:rsidRDefault="005010E2" w14:paraId="466EDFED" w14:textId="2E0D3538">
      <w:pPr>
        <w:pStyle w:val="Normal"/>
      </w:pPr>
      <w:r w:rsidRPr="4944152C" w:rsidR="383D8566">
        <w:rPr>
          <w:rFonts w:ascii="Tahoma" w:hAnsi="Tahoma" w:cs="Tahoma"/>
          <w:b w:val="1"/>
          <w:bCs w:val="1"/>
          <w:sz w:val="22"/>
          <w:szCs w:val="22"/>
        </w:rPr>
        <w:t>WHEREAS,</w:t>
      </w:r>
      <w:r w:rsidRPr="4944152C" w:rsidR="383D8566">
        <w:rPr>
          <w:rFonts w:ascii="Tahoma" w:hAnsi="Tahoma" w:cs="Tahoma"/>
          <w:b w:val="1"/>
          <w:bCs w:val="1"/>
          <w:sz w:val="22"/>
          <w:szCs w:val="22"/>
        </w:rPr>
        <w:t xml:space="preserve"> </w:t>
      </w:r>
      <w:r w:rsidRPr="4944152C" w:rsidR="005010E2">
        <w:rPr>
          <w:rFonts w:ascii="Tahoma" w:hAnsi="Tahoma" w:cs="Tahoma"/>
          <w:sz w:val="22"/>
          <w:szCs w:val="22"/>
        </w:rPr>
        <w:t>In addition to speeding, many drivers disregard the stop signs at the intersections of Colorado and 17</w:t>
      </w:r>
      <w:r w:rsidRPr="4944152C" w:rsidR="005010E2">
        <w:rPr>
          <w:rFonts w:ascii="Tahoma" w:hAnsi="Tahoma" w:cs="Tahoma"/>
          <w:sz w:val="22"/>
          <w:szCs w:val="22"/>
          <w:vertAlign w:val="superscript"/>
        </w:rPr>
        <w:t>th</w:t>
      </w:r>
      <w:r w:rsidRPr="4944152C" w:rsidR="005010E2">
        <w:rPr>
          <w:rFonts w:ascii="Tahoma" w:hAnsi="Tahoma" w:cs="Tahoma"/>
          <w:sz w:val="22"/>
          <w:szCs w:val="22"/>
        </w:rPr>
        <w:t xml:space="preserve"> and 18</w:t>
      </w:r>
      <w:r w:rsidRPr="4944152C" w:rsidR="005010E2">
        <w:rPr>
          <w:rFonts w:ascii="Tahoma" w:hAnsi="Tahoma" w:cs="Tahoma"/>
          <w:sz w:val="22"/>
          <w:szCs w:val="22"/>
          <w:vertAlign w:val="superscript"/>
        </w:rPr>
        <w:t>th</w:t>
      </w:r>
      <w:r w:rsidRPr="4944152C" w:rsidR="005010E2">
        <w:rPr>
          <w:rFonts w:ascii="Tahoma" w:hAnsi="Tahoma" w:cs="Tahoma"/>
          <w:sz w:val="22"/>
          <w:szCs w:val="22"/>
        </w:rPr>
        <w:t xml:space="preserve"> Streets;</w:t>
      </w:r>
    </w:p>
    <w:p w:rsidRPr="00C014E4" w:rsidR="00AC266F" w:rsidP="4944152C" w:rsidRDefault="005010E2" w14:paraId="335D21F0" w14:textId="43F4E6BA">
      <w:pPr>
        <w:pStyle w:val="Normal"/>
        <w:rPr>
          <w:rFonts w:ascii="Tahoma" w:hAnsi="Tahoma" w:cs="Tahoma"/>
          <w:sz w:val="22"/>
          <w:szCs w:val="22"/>
        </w:rPr>
      </w:pPr>
      <w:r w:rsidRPr="4944152C" w:rsidR="2FDA1B08">
        <w:rPr>
          <w:rFonts w:ascii="Tahoma" w:hAnsi="Tahoma" w:cs="Tahoma"/>
          <w:b w:val="1"/>
          <w:bCs w:val="1"/>
          <w:sz w:val="22"/>
          <w:szCs w:val="22"/>
        </w:rPr>
        <w:t>WHEREAS,</w:t>
      </w:r>
      <w:r w:rsidRPr="4944152C" w:rsidR="2FDA1B08">
        <w:rPr>
          <w:rFonts w:ascii="Tahoma" w:hAnsi="Tahoma" w:cs="Tahoma"/>
          <w:b w:val="1"/>
          <w:bCs w:val="1"/>
          <w:sz w:val="22"/>
          <w:szCs w:val="22"/>
        </w:rPr>
        <w:t xml:space="preserve"> </w:t>
      </w:r>
      <w:r w:rsidRPr="4944152C" w:rsidR="005010E2">
        <w:rPr>
          <w:rFonts w:ascii="Tahoma" w:hAnsi="Tahoma" w:cs="Tahoma"/>
          <w:sz w:val="22"/>
          <w:szCs w:val="22"/>
        </w:rPr>
        <w:t>There is currently no stop sign for drivers traveling west on Colorado at the intersection with 18</w:t>
      </w:r>
      <w:r w:rsidRPr="4944152C" w:rsidR="005010E2">
        <w:rPr>
          <w:rFonts w:ascii="Tahoma" w:hAnsi="Tahoma" w:cs="Tahoma"/>
          <w:sz w:val="22"/>
          <w:szCs w:val="22"/>
          <w:vertAlign w:val="superscript"/>
        </w:rPr>
        <w:t>th</w:t>
      </w:r>
      <w:r w:rsidRPr="4944152C" w:rsidR="005010E2">
        <w:rPr>
          <w:rFonts w:ascii="Tahoma" w:hAnsi="Tahoma" w:cs="Tahoma"/>
          <w:sz w:val="22"/>
          <w:szCs w:val="22"/>
        </w:rPr>
        <w:t xml:space="preserve"> Street.</w:t>
      </w:r>
    </w:p>
    <w:p w:rsidRPr="00C014E4" w:rsidR="00AC266F" w:rsidP="00BC25C4" w:rsidRDefault="00AC266F" w14:paraId="6EE718BD" w14:textId="77777777">
      <w:pPr>
        <w:rPr>
          <w:rFonts w:ascii="Tahoma" w:hAnsi="Tahoma" w:cs="Tahoma"/>
          <w:sz w:val="22"/>
          <w:szCs w:val="22"/>
        </w:rPr>
      </w:pPr>
    </w:p>
    <w:p w:rsidR="00C014E4" w:rsidP="4944152C" w:rsidRDefault="00EF7740" w14:paraId="3A78C490" w14:textId="3760E6D3">
      <w:pPr>
        <w:spacing w:after="0" w:line="240" w:lineRule="auto"/>
        <w:contextualSpacing w:val="1"/>
        <w:rPr>
          <w:rFonts w:ascii="Tahoma" w:hAnsi="Tahoma" w:cs="Tahoma"/>
          <w:sz w:val="22"/>
          <w:szCs w:val="22"/>
        </w:rPr>
      </w:pPr>
      <w:r w:rsidRPr="38401AC2" w:rsidR="00EF7740">
        <w:rPr>
          <w:rFonts w:ascii="Tahoma" w:hAnsi="Tahoma" w:cs="Tahoma"/>
          <w:b w:val="1"/>
          <w:bCs w:val="1"/>
          <w:sz w:val="22"/>
          <w:szCs w:val="22"/>
        </w:rPr>
        <w:t xml:space="preserve">NOW THEREFORE, BE IT RESOLVED: </w:t>
      </w:r>
      <w:r w:rsidRPr="38401AC2" w:rsidR="00EF7740">
        <w:rPr>
          <w:rFonts w:ascii="Tahoma" w:hAnsi="Tahoma" w:cs="Tahoma"/>
          <w:sz w:val="22"/>
          <w:szCs w:val="22"/>
        </w:rPr>
        <w:t xml:space="preserve">On behalf of the Commission of ANC 4E, its residents, and our community at large, </w:t>
      </w:r>
      <w:r w:rsidRPr="38401AC2" w:rsidR="005010E2">
        <w:rPr>
          <w:rFonts w:ascii="Tahoma" w:hAnsi="Tahoma" w:cs="Tahoma"/>
          <w:sz w:val="22"/>
          <w:szCs w:val="22"/>
        </w:rPr>
        <w:t>w</w:t>
      </w:r>
      <w:r w:rsidRPr="38401AC2" w:rsidR="00C014E4">
        <w:rPr>
          <w:rFonts w:ascii="Tahoma" w:hAnsi="Tahoma" w:cs="Tahoma"/>
          <w:sz w:val="22"/>
          <w:szCs w:val="22"/>
        </w:rPr>
        <w:t>e call on the District Department of Transportation (DDOT)</w:t>
      </w:r>
      <w:r w:rsidRPr="38401AC2" w:rsidR="1D5AD2C3">
        <w:rPr>
          <w:rFonts w:ascii="Tahoma" w:hAnsi="Tahoma" w:cs="Tahoma"/>
          <w:sz w:val="22"/>
          <w:szCs w:val="22"/>
        </w:rPr>
        <w:t xml:space="preserve"> and the Metropolitan Police Department (MPD)</w:t>
      </w:r>
      <w:r w:rsidRPr="38401AC2" w:rsidR="00C014E4">
        <w:rPr>
          <w:rFonts w:ascii="Tahoma" w:hAnsi="Tahoma" w:cs="Tahoma"/>
          <w:sz w:val="22"/>
          <w:szCs w:val="22"/>
        </w:rPr>
        <w:t xml:space="preserve"> to assign high priority to implementing traffic calming measures </w:t>
      </w:r>
      <w:r w:rsidRPr="38401AC2" w:rsidR="5F89C59E">
        <w:rPr>
          <w:rFonts w:ascii="Tahoma" w:hAnsi="Tahoma" w:cs="Tahoma"/>
          <w:sz w:val="22"/>
          <w:szCs w:val="22"/>
        </w:rPr>
        <w:t xml:space="preserve">and enforcement </w:t>
      </w:r>
      <w:r w:rsidRPr="38401AC2" w:rsidR="00C014E4">
        <w:rPr>
          <w:rFonts w:ascii="Tahoma" w:hAnsi="Tahoma" w:cs="Tahoma"/>
          <w:sz w:val="22"/>
          <w:szCs w:val="22"/>
        </w:rPr>
        <w:t xml:space="preserve">in </w:t>
      </w:r>
      <w:r w:rsidRPr="38401AC2" w:rsidR="00C014E4">
        <w:rPr>
          <w:rFonts w:ascii="Tahoma" w:hAnsi="Tahoma" w:cs="Tahoma"/>
          <w:sz w:val="22"/>
          <w:szCs w:val="22"/>
        </w:rPr>
        <w:t xml:space="preserve">the 4800 block of Colorado Avenue </w:t>
      </w:r>
      <w:r w:rsidRPr="38401AC2" w:rsidR="00C014E4">
        <w:rPr>
          <w:rFonts w:ascii="Tahoma" w:hAnsi="Tahoma" w:cs="Tahoma"/>
          <w:sz w:val="22"/>
          <w:szCs w:val="22"/>
        </w:rPr>
        <w:t>NW</w:t>
      </w:r>
      <w:r w:rsidRPr="38401AC2" w:rsidR="00C014E4">
        <w:rPr>
          <w:rFonts w:ascii="Tahoma" w:hAnsi="Tahoma" w:cs="Tahoma"/>
          <w:sz w:val="22"/>
          <w:szCs w:val="22"/>
        </w:rPr>
        <w:t xml:space="preserve">, </w:t>
      </w:r>
      <w:r w:rsidRPr="38401AC2" w:rsidR="00C014E4">
        <w:rPr>
          <w:rFonts w:ascii="Tahoma" w:hAnsi="Tahoma" w:cs="Tahoma"/>
          <w:sz w:val="22"/>
          <w:szCs w:val="22"/>
        </w:rPr>
        <w:t>the 4800 block of 17</w:t>
      </w:r>
      <w:r w:rsidRPr="38401AC2" w:rsidR="00C014E4">
        <w:rPr>
          <w:rFonts w:ascii="Tahoma" w:hAnsi="Tahoma" w:cs="Tahoma"/>
          <w:sz w:val="22"/>
          <w:szCs w:val="22"/>
          <w:vertAlign w:val="superscript"/>
        </w:rPr>
        <w:t>th</w:t>
      </w:r>
      <w:r w:rsidRPr="38401AC2" w:rsidR="00C014E4">
        <w:rPr>
          <w:rFonts w:ascii="Tahoma" w:hAnsi="Tahoma" w:cs="Tahoma"/>
          <w:sz w:val="22"/>
          <w:szCs w:val="22"/>
        </w:rPr>
        <w:t xml:space="preserve"> Street NW, and the 4800 block of 18</w:t>
      </w:r>
      <w:r w:rsidRPr="38401AC2" w:rsidR="00C014E4">
        <w:rPr>
          <w:rFonts w:ascii="Tahoma" w:hAnsi="Tahoma" w:cs="Tahoma"/>
          <w:sz w:val="22"/>
          <w:szCs w:val="22"/>
          <w:vertAlign w:val="superscript"/>
        </w:rPr>
        <w:t>th</w:t>
      </w:r>
      <w:r w:rsidRPr="38401AC2" w:rsidR="00C014E4">
        <w:rPr>
          <w:rFonts w:ascii="Tahoma" w:hAnsi="Tahoma" w:cs="Tahoma"/>
          <w:sz w:val="22"/>
          <w:szCs w:val="22"/>
        </w:rPr>
        <w:t xml:space="preserve"> Street NW</w:t>
      </w:r>
      <w:r w:rsidRPr="38401AC2" w:rsidR="00C014E4">
        <w:rPr>
          <w:rFonts w:ascii="Tahoma" w:hAnsi="Tahoma" w:cs="Tahoma"/>
          <w:sz w:val="22"/>
          <w:szCs w:val="22"/>
        </w:rPr>
        <w:t>.</w:t>
      </w:r>
    </w:p>
    <w:p w:rsidR="00C014E4" w:rsidP="00E33F1A" w:rsidRDefault="00C014E4" w14:paraId="78BCC64C" w14:textId="77777777">
      <w:pPr>
        <w:spacing w:after="0" w:line="240" w:lineRule="auto"/>
        <w:contextualSpacing/>
        <w:rPr>
          <w:rFonts w:ascii="Tahoma" w:hAnsi="Tahoma" w:cs="Tahoma"/>
          <w:sz w:val="22"/>
          <w:szCs w:val="22"/>
        </w:rPr>
      </w:pPr>
    </w:p>
    <w:p w:rsidR="00C014E4" w:rsidP="00E33F1A" w:rsidRDefault="005010E2" w14:paraId="7686E5A7" w14:textId="50074634">
      <w:pPr>
        <w:spacing w:after="0" w:line="240" w:lineRule="auto"/>
        <w:contextualSpacing/>
        <w:rPr>
          <w:rFonts w:ascii="Tahoma" w:hAnsi="Tahoma" w:cs="Tahoma"/>
          <w:sz w:val="22"/>
          <w:szCs w:val="22"/>
        </w:rPr>
      </w:pPr>
      <w:proofErr w:type="gramStart"/>
      <w:r w:rsidRPr="00C014E4">
        <w:rPr>
          <w:rFonts w:ascii="Tahoma" w:hAnsi="Tahoma" w:cs="Tahoma"/>
          <w:b/>
          <w:bCs/>
          <w:sz w:val="22"/>
          <w:szCs w:val="22"/>
        </w:rPr>
        <w:t>BE IT</w:t>
      </w:r>
      <w:proofErr w:type="gramEnd"/>
      <w:r w:rsidRPr="00C014E4">
        <w:rPr>
          <w:rFonts w:ascii="Tahoma" w:hAnsi="Tahoma" w:cs="Tahoma"/>
          <w:b/>
          <w:bCs/>
          <w:sz w:val="22"/>
          <w:szCs w:val="22"/>
        </w:rPr>
        <w:t xml:space="preserve"> FURTHER RESOLVED</w:t>
      </w:r>
      <w:proofErr w:type="gramStart"/>
      <w:r w:rsidRPr="00C014E4">
        <w:rPr>
          <w:rFonts w:ascii="Tahoma" w:hAnsi="Tahoma" w:cs="Tahoma"/>
          <w:b/>
          <w:bCs/>
          <w:sz w:val="22"/>
          <w:szCs w:val="22"/>
        </w:rPr>
        <w:t xml:space="preserve">:  </w:t>
      </w:r>
      <w:r w:rsidR="00C014E4">
        <w:rPr>
          <w:rFonts w:ascii="Tahoma" w:hAnsi="Tahoma" w:cs="Tahoma"/>
          <w:sz w:val="22"/>
          <w:szCs w:val="22"/>
        </w:rPr>
        <w:t>DDOT</w:t>
      </w:r>
      <w:proofErr w:type="gramEnd"/>
      <w:r w:rsidR="00C014E4">
        <w:rPr>
          <w:rFonts w:ascii="Tahoma" w:hAnsi="Tahoma" w:cs="Tahoma"/>
          <w:sz w:val="22"/>
          <w:szCs w:val="22"/>
        </w:rPr>
        <w:t xml:space="preserve"> should consider the following:</w:t>
      </w:r>
    </w:p>
    <w:p w:rsidR="00C014E4" w:rsidP="00E33F1A" w:rsidRDefault="00C014E4" w14:paraId="080C9937" w14:textId="77777777">
      <w:pPr>
        <w:spacing w:after="0" w:line="240" w:lineRule="auto"/>
        <w:contextualSpacing/>
        <w:rPr>
          <w:rFonts w:ascii="Tahoma" w:hAnsi="Tahoma" w:cs="Tahoma"/>
          <w:sz w:val="22"/>
          <w:szCs w:val="22"/>
        </w:rPr>
      </w:pPr>
    </w:p>
    <w:p w:rsidRPr="005010E2" w:rsidR="005010E2" w:rsidP="005010E2" w:rsidRDefault="005010E2" w14:paraId="6BCA1E0F" w14:textId="47EE2316">
      <w:pPr>
        <w:pStyle w:val="ListParagraph"/>
        <w:numPr>
          <w:ilvl w:val="0"/>
          <w:numId w:val="14"/>
        </w:numPr>
        <w:rPr>
          <w:rFonts w:ascii="Tahoma" w:hAnsi="Tahoma" w:cs="Tahoma"/>
          <w:sz w:val="22"/>
          <w:szCs w:val="22"/>
        </w:rPr>
      </w:pPr>
      <w:r w:rsidRPr="005010E2">
        <w:rPr>
          <w:rFonts w:ascii="Tahoma" w:hAnsi="Tahoma" w:cs="Tahoma"/>
          <w:sz w:val="22"/>
          <w:szCs w:val="22"/>
        </w:rPr>
        <w:t>Speed cameras</w:t>
      </w:r>
      <w:r>
        <w:rPr>
          <w:rFonts w:ascii="Tahoma" w:hAnsi="Tahoma" w:cs="Tahoma"/>
          <w:sz w:val="22"/>
          <w:szCs w:val="22"/>
        </w:rPr>
        <w:t>;</w:t>
      </w:r>
    </w:p>
    <w:p w:rsidRPr="005010E2" w:rsidR="005010E2" w:rsidP="005010E2" w:rsidRDefault="005010E2" w14:paraId="43F00EE0" w14:textId="3EB44DE5">
      <w:pPr>
        <w:pStyle w:val="ListParagraph"/>
        <w:numPr>
          <w:ilvl w:val="0"/>
          <w:numId w:val="14"/>
        </w:numPr>
        <w:rPr>
          <w:rFonts w:ascii="Tahoma" w:hAnsi="Tahoma" w:cs="Tahoma"/>
          <w:sz w:val="22"/>
          <w:szCs w:val="22"/>
        </w:rPr>
      </w:pPr>
      <w:r w:rsidRPr="005010E2">
        <w:rPr>
          <w:rFonts w:ascii="Tahoma" w:hAnsi="Tahoma" w:cs="Tahoma"/>
          <w:sz w:val="22"/>
          <w:szCs w:val="22"/>
        </w:rPr>
        <w:t>Speed tables/humps or raised crosswalks</w:t>
      </w:r>
      <w:r>
        <w:rPr>
          <w:rFonts w:ascii="Tahoma" w:hAnsi="Tahoma" w:cs="Tahoma"/>
          <w:sz w:val="22"/>
          <w:szCs w:val="22"/>
        </w:rPr>
        <w:t>;</w:t>
      </w:r>
    </w:p>
    <w:p w:rsidRPr="005010E2" w:rsidR="005010E2" w:rsidP="005010E2" w:rsidRDefault="005010E2" w14:paraId="6B7770BA" w14:textId="43B4BE57">
      <w:pPr>
        <w:pStyle w:val="ListParagraph"/>
        <w:numPr>
          <w:ilvl w:val="0"/>
          <w:numId w:val="14"/>
        </w:numPr>
        <w:rPr>
          <w:rFonts w:ascii="Tahoma" w:hAnsi="Tahoma" w:cs="Tahoma"/>
          <w:sz w:val="22"/>
          <w:szCs w:val="22"/>
        </w:rPr>
      </w:pPr>
      <w:r w:rsidRPr="005010E2">
        <w:rPr>
          <w:rFonts w:ascii="Tahoma" w:hAnsi="Tahoma" w:cs="Tahoma"/>
          <w:sz w:val="22"/>
          <w:szCs w:val="22"/>
        </w:rPr>
        <w:t>Curb extensions</w:t>
      </w:r>
      <w:r>
        <w:rPr>
          <w:rFonts w:ascii="Tahoma" w:hAnsi="Tahoma" w:cs="Tahoma"/>
          <w:sz w:val="22"/>
          <w:szCs w:val="22"/>
        </w:rPr>
        <w:t>;</w:t>
      </w:r>
    </w:p>
    <w:p w:rsidRPr="005010E2" w:rsidR="005010E2" w:rsidP="005010E2" w:rsidRDefault="005010E2" w14:paraId="602C891A" w14:textId="34877469">
      <w:pPr>
        <w:pStyle w:val="ListParagraph"/>
        <w:numPr>
          <w:ilvl w:val="0"/>
          <w:numId w:val="14"/>
        </w:numPr>
        <w:rPr>
          <w:rFonts w:ascii="Tahoma" w:hAnsi="Tahoma" w:cs="Tahoma"/>
          <w:sz w:val="22"/>
          <w:szCs w:val="22"/>
        </w:rPr>
      </w:pPr>
      <w:r w:rsidRPr="005010E2">
        <w:rPr>
          <w:rFonts w:ascii="Tahoma" w:hAnsi="Tahoma" w:cs="Tahoma"/>
          <w:sz w:val="22"/>
          <w:szCs w:val="22"/>
        </w:rPr>
        <w:t>Driver feedback signs</w:t>
      </w:r>
      <w:r>
        <w:rPr>
          <w:rFonts w:ascii="Tahoma" w:hAnsi="Tahoma" w:cs="Tahoma"/>
          <w:sz w:val="22"/>
          <w:szCs w:val="22"/>
        </w:rPr>
        <w:t>; and/or</w:t>
      </w:r>
    </w:p>
    <w:p w:rsidRPr="00C014E4" w:rsidR="00C014E4" w:rsidP="00C014E4" w:rsidRDefault="005010E2" w14:paraId="529E3095" w14:textId="667DCE46">
      <w:pPr>
        <w:pStyle w:val="ListParagraph"/>
        <w:numPr>
          <w:ilvl w:val="0"/>
          <w:numId w:val="14"/>
        </w:numPr>
        <w:spacing w:after="0" w:line="24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Any other measures that would serve to reduce the excessive speed of drivers along these routes.</w:t>
      </w:r>
    </w:p>
    <w:p w:rsidRPr="00C014E4" w:rsidR="00C014E4" w:rsidP="00E33F1A" w:rsidRDefault="00C014E4" w14:paraId="271FE6B5" w14:textId="77777777">
      <w:pPr>
        <w:spacing w:after="0" w:line="240" w:lineRule="auto"/>
        <w:contextualSpacing/>
        <w:rPr>
          <w:rFonts w:ascii="Tahoma" w:hAnsi="Tahoma" w:cs="Tahoma"/>
          <w:sz w:val="22"/>
          <w:szCs w:val="22"/>
        </w:rPr>
      </w:pPr>
    </w:p>
    <w:p w:rsidRPr="00C014E4" w:rsidR="00BC25C4" w:rsidP="4944152C" w:rsidRDefault="00BC25C4" w14:paraId="1EAC9856" w14:textId="5BE95B92">
      <w:pPr>
        <w:pStyle w:val="Normal"/>
        <w:rPr>
          <w:rFonts w:ascii="Tahoma" w:hAnsi="Tahoma" w:cs="Tahoma"/>
          <w:b w:val="0"/>
          <w:bCs w:val="0"/>
          <w:sz w:val="22"/>
          <w:szCs w:val="22"/>
        </w:rPr>
      </w:pPr>
      <w:r w:rsidRPr="4944152C" w:rsidR="725D5582">
        <w:rPr>
          <w:rFonts w:ascii="Tahoma" w:hAnsi="Tahoma" w:cs="Tahoma"/>
          <w:b w:val="1"/>
          <w:bCs w:val="1"/>
          <w:sz w:val="22"/>
          <w:szCs w:val="22"/>
        </w:rPr>
        <w:t>BE IT FURTHER RESOLVED</w:t>
      </w:r>
      <w:r w:rsidRPr="4944152C" w:rsidR="725D5582">
        <w:rPr>
          <w:rFonts w:ascii="Tahoma" w:hAnsi="Tahoma" w:cs="Tahoma"/>
          <w:b w:val="1"/>
          <w:bCs w:val="1"/>
          <w:sz w:val="22"/>
          <w:szCs w:val="22"/>
        </w:rPr>
        <w:t xml:space="preserve">: </w:t>
      </w:r>
      <w:r w:rsidRPr="4944152C" w:rsidR="725D5582">
        <w:rPr>
          <w:rFonts w:ascii="Tahoma" w:hAnsi="Tahoma" w:cs="Tahoma"/>
          <w:b w:val="0"/>
          <w:bCs w:val="0"/>
          <w:sz w:val="22"/>
          <w:szCs w:val="22"/>
        </w:rPr>
        <w:t xml:space="preserve"> MPD should conduct regular enforcement</w:t>
      </w:r>
      <w:r w:rsidRPr="4944152C" w:rsidR="014D56D8">
        <w:rPr>
          <w:rFonts w:ascii="Tahoma" w:hAnsi="Tahoma" w:cs="Tahoma"/>
          <w:b w:val="0"/>
          <w:bCs w:val="0"/>
          <w:sz w:val="22"/>
          <w:szCs w:val="22"/>
        </w:rPr>
        <w:t xml:space="preserve"> of speed limits and stop signs</w:t>
      </w:r>
      <w:r w:rsidRPr="4944152C" w:rsidR="725D5582">
        <w:rPr>
          <w:rFonts w:ascii="Tahoma" w:hAnsi="Tahoma" w:cs="Tahoma"/>
          <w:b w:val="0"/>
          <w:bCs w:val="0"/>
          <w:sz w:val="22"/>
          <w:szCs w:val="22"/>
        </w:rPr>
        <w:t xml:space="preserve"> on these blocks. Even the occasional posting of police cruisers would demonstrate to drivers that they must adhere to </w:t>
      </w:r>
      <w:r w:rsidRPr="4944152C" w:rsidR="65FED267">
        <w:rPr>
          <w:rFonts w:ascii="Tahoma" w:hAnsi="Tahoma" w:cs="Tahoma"/>
          <w:b w:val="0"/>
          <w:bCs w:val="0"/>
          <w:sz w:val="22"/>
          <w:szCs w:val="22"/>
        </w:rPr>
        <w:t xml:space="preserve">posted speed limits and </w:t>
      </w:r>
      <w:r w:rsidRPr="4944152C" w:rsidR="45850DCF">
        <w:rPr>
          <w:rFonts w:ascii="Tahoma" w:hAnsi="Tahoma" w:cs="Tahoma"/>
          <w:b w:val="0"/>
          <w:bCs w:val="0"/>
          <w:sz w:val="22"/>
          <w:szCs w:val="22"/>
        </w:rPr>
        <w:t xml:space="preserve">other </w:t>
      </w:r>
      <w:r w:rsidRPr="4944152C" w:rsidR="65FED267">
        <w:rPr>
          <w:rFonts w:ascii="Tahoma" w:hAnsi="Tahoma" w:cs="Tahoma"/>
          <w:b w:val="0"/>
          <w:bCs w:val="0"/>
          <w:sz w:val="22"/>
          <w:szCs w:val="22"/>
        </w:rPr>
        <w:t>restrictions.</w:t>
      </w:r>
    </w:p>
    <w:p w:rsidRPr="00C014E4" w:rsidR="00A6708A" w:rsidP="00A6708A" w:rsidRDefault="00A6708A" w14:paraId="57EA60E8" w14:textId="7F034AE9">
      <w:pPr>
        <w:rPr>
          <w:rFonts w:ascii="Tahoma" w:hAnsi="Tahoma" w:cs="Tahoma"/>
          <w:sz w:val="22"/>
          <w:szCs w:val="22"/>
        </w:rPr>
      </w:pPr>
      <w:r w:rsidRPr="4944152C" w:rsidR="00A6708A">
        <w:rPr>
          <w:rFonts w:ascii="Tahoma" w:hAnsi="Tahoma" w:cs="Tahoma"/>
          <w:b w:val="1"/>
          <w:bCs w:val="1"/>
          <w:sz w:val="22"/>
          <w:szCs w:val="22"/>
        </w:rPr>
        <w:t xml:space="preserve">ADOPTED </w:t>
      </w:r>
      <w:r w:rsidRPr="4944152C" w:rsidR="00A6708A">
        <w:rPr>
          <w:rFonts w:ascii="Tahoma" w:hAnsi="Tahoma" w:cs="Tahoma"/>
          <w:sz w:val="22"/>
          <w:szCs w:val="22"/>
        </w:rPr>
        <w:t xml:space="preserve">by Advisory Neighborhood Commission 4E </w:t>
      </w:r>
      <w:r w:rsidRPr="4944152C" w:rsidR="00A6708A">
        <w:rPr>
          <w:rFonts w:ascii="Tahoma" w:hAnsi="Tahoma" w:cs="Tahoma"/>
          <w:sz w:val="22"/>
          <w:szCs w:val="22"/>
          <w:highlight w:val="yellow"/>
        </w:rPr>
        <w:t xml:space="preserve">on </w:t>
      </w:r>
      <w:r w:rsidRPr="4944152C" w:rsidR="005010E2">
        <w:rPr>
          <w:rFonts w:ascii="Tahoma" w:hAnsi="Tahoma" w:cs="Tahoma"/>
          <w:sz w:val="22"/>
          <w:szCs w:val="22"/>
          <w:highlight w:val="yellow"/>
        </w:rPr>
        <w:t>October</w:t>
      </w:r>
      <w:r w:rsidRPr="4944152C" w:rsidR="00B35F4F">
        <w:rPr>
          <w:rFonts w:ascii="Tahoma" w:hAnsi="Tahoma" w:cs="Tahoma"/>
          <w:sz w:val="22"/>
          <w:szCs w:val="22"/>
          <w:highlight w:val="yellow"/>
        </w:rPr>
        <w:t xml:space="preserve"> </w:t>
      </w:r>
      <w:r w:rsidRPr="4944152C" w:rsidR="00B35F4F">
        <w:rPr>
          <w:rFonts w:ascii="Tahoma" w:hAnsi="Tahoma" w:cs="Tahoma"/>
          <w:sz w:val="22"/>
          <w:szCs w:val="22"/>
          <w:highlight w:val="yellow"/>
        </w:rPr>
        <w:t>XX</w:t>
      </w:r>
      <w:r w:rsidRPr="4944152C" w:rsidR="00A6708A">
        <w:rPr>
          <w:rFonts w:ascii="Tahoma" w:hAnsi="Tahoma" w:cs="Tahoma"/>
          <w:sz w:val="22"/>
          <w:szCs w:val="22"/>
          <w:highlight w:val="yellow"/>
        </w:rPr>
        <w:t>,</w:t>
      </w:r>
      <w:r w:rsidRPr="4944152C" w:rsidR="00A6708A">
        <w:rPr>
          <w:rFonts w:ascii="Tahoma" w:hAnsi="Tahoma" w:cs="Tahoma"/>
          <w:sz w:val="22"/>
          <w:szCs w:val="22"/>
          <w:highlight w:val="yellow"/>
        </w:rPr>
        <w:t xml:space="preserve"> 2026, by a vote of </w:t>
      </w:r>
      <w:r w:rsidRPr="4944152C" w:rsidR="00B35F4F">
        <w:rPr>
          <w:rFonts w:ascii="Tahoma" w:hAnsi="Tahoma" w:cs="Tahoma"/>
          <w:sz w:val="22"/>
          <w:szCs w:val="22"/>
          <w:highlight w:val="yellow"/>
        </w:rPr>
        <w:t>X</w:t>
      </w:r>
      <w:r w:rsidRPr="4944152C" w:rsidR="00A6708A">
        <w:rPr>
          <w:rFonts w:ascii="Tahoma" w:hAnsi="Tahoma" w:cs="Tahoma"/>
          <w:sz w:val="22"/>
          <w:szCs w:val="22"/>
          <w:highlight w:val="yellow"/>
        </w:rPr>
        <w:t xml:space="preserve"> in favor, </w:t>
      </w:r>
      <w:r w:rsidRPr="4944152C" w:rsidR="00B35F4F">
        <w:rPr>
          <w:rFonts w:ascii="Tahoma" w:hAnsi="Tahoma" w:cs="Tahoma"/>
          <w:sz w:val="22"/>
          <w:szCs w:val="22"/>
          <w:highlight w:val="yellow"/>
        </w:rPr>
        <w:t>X</w:t>
      </w:r>
      <w:r w:rsidRPr="4944152C" w:rsidR="00A6708A">
        <w:rPr>
          <w:rFonts w:ascii="Tahoma" w:hAnsi="Tahoma" w:cs="Tahoma"/>
          <w:sz w:val="22"/>
          <w:szCs w:val="22"/>
          <w:highlight w:val="yellow"/>
        </w:rPr>
        <w:t xml:space="preserve"> opposed, </w:t>
      </w:r>
      <w:r w:rsidRPr="4944152C" w:rsidR="00B35F4F">
        <w:rPr>
          <w:rFonts w:ascii="Tahoma" w:hAnsi="Tahoma" w:cs="Tahoma"/>
          <w:sz w:val="22"/>
          <w:szCs w:val="22"/>
          <w:highlight w:val="yellow"/>
        </w:rPr>
        <w:t xml:space="preserve">X </w:t>
      </w:r>
      <w:r w:rsidRPr="4944152C" w:rsidR="00A6708A">
        <w:rPr>
          <w:rFonts w:ascii="Tahoma" w:hAnsi="Tahoma" w:cs="Tahoma"/>
          <w:sz w:val="22"/>
          <w:szCs w:val="22"/>
          <w:highlight w:val="yellow"/>
        </w:rPr>
        <w:t>abstaining.</w:t>
      </w:r>
    </w:p>
    <w:p w:rsidRPr="00C014E4" w:rsidR="00A6708A" w:rsidP="00A6708A" w:rsidRDefault="00A6708A" w14:paraId="559483AA" w14:textId="77777777">
      <w:pPr>
        <w:rPr>
          <w:rFonts w:ascii="Tahoma" w:hAnsi="Tahoma" w:cs="Tahoma"/>
          <w:sz w:val="22"/>
          <w:szCs w:val="22"/>
        </w:rPr>
      </w:pPr>
      <w:r w:rsidRPr="00C014E4">
        <w:rPr>
          <w:rFonts w:ascii="Tahoma" w:hAnsi="Tahoma" w:cs="Tahoma"/>
          <w:b/>
          <w:bCs/>
          <w:sz w:val="22"/>
          <w:szCs w:val="22"/>
        </w:rPr>
        <w:t>CERTIFICATION:</w:t>
      </w:r>
      <w:r w:rsidRPr="00C014E4">
        <w:rPr>
          <w:rFonts w:ascii="Tahoma" w:hAnsi="Tahoma" w:cs="Tahoma"/>
          <w:sz w:val="22"/>
          <w:szCs w:val="22"/>
        </w:rPr>
        <w:t xml:space="preserve"> We hereby certify that the foregoing resolution was adopted by ANC 4E.</w:t>
      </w:r>
    </w:p>
    <w:p w:rsidRPr="00C014E4" w:rsidR="007D75BE" w:rsidP="00012785" w:rsidRDefault="007D75BE" w14:paraId="6F855C2D" w14:textId="77777777">
      <w:pPr>
        <w:rPr>
          <w:rFonts w:ascii="Tahoma" w:hAnsi="Tahoma" w:cs="Tahoma"/>
          <w:sz w:val="22"/>
          <w:szCs w:val="22"/>
        </w:rPr>
      </w:pPr>
    </w:p>
    <w:p w:rsidR="005010E2" w:rsidP="00143971" w:rsidRDefault="005010E2" w14:paraId="2BE42C25" w14:textId="77777777">
      <w:pPr>
        <w:spacing w:after="0" w:line="240" w:lineRule="auto"/>
        <w:rPr>
          <w:rFonts w:ascii="Tahoma" w:hAnsi="Tahoma" w:cs="Tahoma"/>
          <w:sz w:val="22"/>
          <w:szCs w:val="22"/>
        </w:rPr>
      </w:pPr>
    </w:p>
    <w:p w:rsidRPr="00C014E4" w:rsidR="00143971" w:rsidP="00143971" w:rsidRDefault="006E754E" w14:paraId="4991A31C" w14:textId="2BE283B9">
      <w:pPr>
        <w:spacing w:after="0" w:line="240" w:lineRule="auto"/>
        <w:rPr>
          <w:rFonts w:ascii="Tahoma" w:hAnsi="Tahoma" w:cs="Tahoma"/>
          <w:sz w:val="22"/>
          <w:szCs w:val="22"/>
        </w:rPr>
      </w:pPr>
      <w:r w:rsidRPr="00C014E4">
        <w:rPr>
          <w:rFonts w:ascii="Tahoma" w:hAnsi="Tahoma" w:cs="Tahoma"/>
          <w:sz w:val="22"/>
          <w:szCs w:val="22"/>
        </w:rPr>
        <w:t>Vince Micone</w:t>
      </w:r>
      <w:r w:rsidRPr="00C014E4" w:rsidR="00143971">
        <w:rPr>
          <w:rFonts w:ascii="Tahoma" w:hAnsi="Tahoma" w:cs="Tahoma"/>
          <w:sz w:val="22"/>
          <w:szCs w:val="22"/>
        </w:rPr>
        <w:t>, ANC 4E0</w:t>
      </w:r>
      <w:r w:rsidRPr="00C014E4" w:rsidR="00F04C6C">
        <w:rPr>
          <w:rFonts w:ascii="Tahoma" w:hAnsi="Tahoma" w:cs="Tahoma"/>
          <w:sz w:val="22"/>
          <w:szCs w:val="22"/>
        </w:rPr>
        <w:t>2</w:t>
      </w:r>
      <w:r w:rsidRPr="00C014E4" w:rsidR="00143971">
        <w:rPr>
          <w:rFonts w:ascii="Tahoma" w:hAnsi="Tahoma" w:cs="Tahoma"/>
          <w:sz w:val="22"/>
          <w:szCs w:val="22"/>
        </w:rPr>
        <w:tab/>
      </w:r>
      <w:r w:rsidRPr="00C014E4" w:rsidR="00143971">
        <w:rPr>
          <w:rFonts w:ascii="Tahoma" w:hAnsi="Tahoma" w:cs="Tahoma"/>
          <w:sz w:val="22"/>
          <w:szCs w:val="22"/>
        </w:rPr>
        <w:tab/>
      </w:r>
      <w:r w:rsidRPr="00C014E4" w:rsidR="00143971">
        <w:rPr>
          <w:rFonts w:ascii="Tahoma" w:hAnsi="Tahoma" w:cs="Tahoma"/>
          <w:sz w:val="22"/>
          <w:szCs w:val="22"/>
        </w:rPr>
        <w:tab/>
      </w:r>
      <w:r w:rsidRPr="00C014E4" w:rsidR="00143971">
        <w:rPr>
          <w:rFonts w:ascii="Tahoma" w:hAnsi="Tahoma" w:cs="Tahoma"/>
          <w:sz w:val="22"/>
          <w:szCs w:val="22"/>
        </w:rPr>
        <w:tab/>
      </w:r>
      <w:r w:rsidRPr="00C014E4" w:rsidR="00143971">
        <w:rPr>
          <w:rFonts w:ascii="Tahoma" w:hAnsi="Tahoma" w:cs="Tahoma"/>
          <w:sz w:val="22"/>
          <w:szCs w:val="22"/>
        </w:rPr>
        <w:tab/>
      </w:r>
      <w:r w:rsidRPr="00C014E4" w:rsidR="00143971">
        <w:rPr>
          <w:rFonts w:ascii="Tahoma" w:hAnsi="Tahoma" w:cs="Tahoma"/>
          <w:sz w:val="22"/>
          <w:szCs w:val="22"/>
        </w:rPr>
        <w:t>Julianna Gonen, ANC 4E06</w:t>
      </w:r>
    </w:p>
    <w:p w:rsidRPr="00C014E4" w:rsidR="00143971" w:rsidP="00143971" w:rsidRDefault="00143971" w14:paraId="3823ED2B" w14:textId="7474B264">
      <w:pPr>
        <w:spacing w:after="0" w:line="240" w:lineRule="auto"/>
        <w:rPr>
          <w:rFonts w:ascii="Tahoma" w:hAnsi="Tahoma" w:cs="Tahoma"/>
          <w:sz w:val="22"/>
          <w:szCs w:val="22"/>
        </w:rPr>
      </w:pPr>
      <w:r w:rsidRPr="00C014E4">
        <w:rPr>
          <w:rFonts w:ascii="Tahoma" w:hAnsi="Tahoma" w:cs="Tahoma"/>
          <w:sz w:val="22"/>
          <w:szCs w:val="22"/>
        </w:rPr>
        <w:t>Chair, Advisory Neighborhood Commission 4E</w:t>
      </w:r>
      <w:r w:rsidRPr="00C014E4">
        <w:rPr>
          <w:rFonts w:ascii="Tahoma" w:hAnsi="Tahoma" w:cs="Tahoma"/>
          <w:sz w:val="22"/>
          <w:szCs w:val="22"/>
        </w:rPr>
        <w:tab/>
      </w:r>
      <w:r w:rsidRPr="00C014E4">
        <w:rPr>
          <w:rFonts w:ascii="Tahoma" w:hAnsi="Tahoma" w:cs="Tahoma"/>
          <w:sz w:val="22"/>
          <w:szCs w:val="22"/>
        </w:rPr>
        <w:tab/>
      </w:r>
      <w:r w:rsidRPr="00C014E4">
        <w:rPr>
          <w:rFonts w:ascii="Tahoma" w:hAnsi="Tahoma" w:cs="Tahoma"/>
          <w:sz w:val="22"/>
          <w:szCs w:val="22"/>
        </w:rPr>
        <w:t>Secretary, Advisory Neighborhood Commission 4E</w:t>
      </w:r>
    </w:p>
    <w:sectPr w:rsidRPr="00C014E4" w:rsidR="00143971">
      <w:headerReference w:type="default" r:id="rId7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D7C42" w:rsidP="00012785" w:rsidRDefault="007D7C42" w14:paraId="2F0796C3" w14:textId="77777777">
      <w:pPr>
        <w:spacing w:after="0" w:line="240" w:lineRule="auto"/>
      </w:pPr>
      <w:r>
        <w:separator/>
      </w:r>
    </w:p>
  </w:endnote>
  <w:endnote w:type="continuationSeparator" w:id="0">
    <w:p w:rsidR="007D7C42" w:rsidP="00012785" w:rsidRDefault="007D7C42" w14:paraId="269ACE3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D7C42" w:rsidP="00012785" w:rsidRDefault="007D7C42" w14:paraId="48C848D1" w14:textId="77777777">
      <w:pPr>
        <w:spacing w:after="0" w:line="240" w:lineRule="auto"/>
      </w:pPr>
      <w:r>
        <w:separator/>
      </w:r>
    </w:p>
  </w:footnote>
  <w:footnote w:type="continuationSeparator" w:id="0">
    <w:p w:rsidR="007D7C42" w:rsidP="00012785" w:rsidRDefault="007D7C42" w14:paraId="4459485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12785" w:rsidP="00012785" w:rsidRDefault="00012785" w14:paraId="07F091DD" w14:textId="539E2058">
    <w:pPr>
      <w:pStyle w:val="Header"/>
      <w:jc w:val="center"/>
    </w:pPr>
    <w:r>
      <w:rPr>
        <w:noProof/>
      </w:rPr>
      <w:drawing>
        <wp:inline distT="0" distB="0" distL="0" distR="0" wp14:anchorId="744BAE60" wp14:editId="0F65F519">
          <wp:extent cx="942975" cy="733425"/>
          <wp:effectExtent l="0" t="0" r="0" b="0"/>
          <wp:docPr id="208710354" name="Picture 208710354" descr="A red and white flag with sta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710354" name="Picture 208710354" descr="A red and white flag with star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012785" w:rsidR="00012785" w:rsidP="00012785" w:rsidRDefault="00012785" w14:paraId="373AFACE" w14:textId="4E626541">
    <w:pPr>
      <w:pStyle w:val="Header"/>
      <w:jc w:val="center"/>
      <w:rPr>
        <w:rFonts w:ascii="Tahoma" w:hAnsi="Tahoma" w:cs="Tahoma"/>
        <w:b/>
        <w:bCs/>
        <w:sz w:val="20"/>
        <w:szCs w:val="20"/>
      </w:rPr>
    </w:pPr>
    <w:r w:rsidRPr="00012785">
      <w:rPr>
        <w:rFonts w:ascii="Tahoma" w:hAnsi="Tahoma" w:cs="Tahoma"/>
        <w:b/>
        <w:bCs/>
        <w:sz w:val="20"/>
        <w:szCs w:val="20"/>
      </w:rPr>
      <w:t>ADVISORY NEIGHBORHOOD COMMISSION 4E</w:t>
    </w:r>
  </w:p>
  <w:p w:rsidR="00012785" w:rsidP="00012785" w:rsidRDefault="00012785" w14:paraId="596106DC" w14:textId="74E20D23">
    <w:pPr>
      <w:pStyle w:val="Header"/>
      <w:jc w:val="center"/>
      <w:rPr>
        <w:rFonts w:ascii="Tahoma" w:hAnsi="Tahoma" w:cs="Tahoma"/>
        <w:sz w:val="20"/>
        <w:szCs w:val="20"/>
      </w:rPr>
    </w:pPr>
    <w:r w:rsidRPr="00012785">
      <w:rPr>
        <w:rFonts w:ascii="Tahoma" w:hAnsi="Tahoma" w:cs="Tahoma"/>
        <w:sz w:val="20"/>
        <w:szCs w:val="20"/>
      </w:rPr>
      <w:t>Government of the District of Columbia</w:t>
    </w:r>
  </w:p>
  <w:p w:rsidRPr="00012785" w:rsidR="00012785" w:rsidP="00012785" w:rsidRDefault="00012785" w14:paraId="60171B1D" w14:textId="77777777">
    <w:pPr>
      <w:pStyle w:val="Header"/>
      <w:jc w:val="center"/>
      <w:rPr>
        <w:rFonts w:ascii="Tahoma" w:hAnsi="Tahoma" w:cs="Tahom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4B81"/>
    <w:multiLevelType w:val="hybridMultilevel"/>
    <w:tmpl w:val="B6788FB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331DAA"/>
    <w:multiLevelType w:val="hybridMultilevel"/>
    <w:tmpl w:val="1A3E268E"/>
    <w:lvl w:ilvl="0" w:tplc="D91E07C2">
      <w:start w:val="1300"/>
      <w:numFmt w:val="decimal"/>
      <w:lvlText w:val="%1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21010"/>
    <w:multiLevelType w:val="multilevel"/>
    <w:tmpl w:val="C9729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B0A0366"/>
    <w:multiLevelType w:val="hybridMultilevel"/>
    <w:tmpl w:val="0B2CFBD2"/>
    <w:lvl w:ilvl="0" w:tplc="03485786">
      <w:start w:val="1400"/>
      <w:numFmt w:val="decimal"/>
      <w:lvlText w:val="%1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77AD2"/>
    <w:multiLevelType w:val="multilevel"/>
    <w:tmpl w:val="5C3A7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2FBE432C"/>
    <w:multiLevelType w:val="hybridMultilevel"/>
    <w:tmpl w:val="541E6958"/>
    <w:lvl w:ilvl="0" w:tplc="8A263700">
      <w:start w:val="1300"/>
      <w:numFmt w:val="decimal"/>
      <w:lvlText w:val="%1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9596E"/>
    <w:multiLevelType w:val="hybridMultilevel"/>
    <w:tmpl w:val="E53CCE30"/>
    <w:lvl w:ilvl="0" w:tplc="AB3A7A64">
      <w:start w:val="1400"/>
      <w:numFmt w:val="decimal"/>
      <w:lvlText w:val="%1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E3F19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AC07CF9"/>
    <w:multiLevelType w:val="hybridMultilevel"/>
    <w:tmpl w:val="79EA697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EB374B0"/>
    <w:multiLevelType w:val="multilevel"/>
    <w:tmpl w:val="CF324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588A74CE"/>
    <w:multiLevelType w:val="hybridMultilevel"/>
    <w:tmpl w:val="B8ECA6D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D072C85"/>
    <w:multiLevelType w:val="hybridMultilevel"/>
    <w:tmpl w:val="2916921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F8A07D4"/>
    <w:multiLevelType w:val="multilevel"/>
    <w:tmpl w:val="F30CA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60AC65E6"/>
    <w:multiLevelType w:val="hybridMultilevel"/>
    <w:tmpl w:val="BD32C556"/>
    <w:lvl w:ilvl="0" w:tplc="54EC72C8">
      <w:start w:val="1500"/>
      <w:numFmt w:val="decimal"/>
      <w:lvlText w:val="%1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73009"/>
    <w:multiLevelType w:val="hybridMultilevel"/>
    <w:tmpl w:val="F95254E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60F1A77"/>
    <w:multiLevelType w:val="hybridMultilevel"/>
    <w:tmpl w:val="1EF6294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A3353B3"/>
    <w:multiLevelType w:val="hybridMultilevel"/>
    <w:tmpl w:val="C7CC51A8"/>
    <w:lvl w:ilvl="0" w:tplc="D3B670CC">
      <w:start w:val="1300"/>
      <w:numFmt w:val="decimal"/>
      <w:lvlText w:val="%1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386AB0"/>
    <w:multiLevelType w:val="hybridMultilevel"/>
    <w:tmpl w:val="7F30BA3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77866758">
    <w:abstractNumId w:val="11"/>
  </w:num>
  <w:num w:numId="2" w16cid:durableId="595672156">
    <w:abstractNumId w:val="10"/>
  </w:num>
  <w:num w:numId="3" w16cid:durableId="249698504">
    <w:abstractNumId w:val="14"/>
  </w:num>
  <w:num w:numId="4" w16cid:durableId="1257786341">
    <w:abstractNumId w:val="15"/>
  </w:num>
  <w:num w:numId="5" w16cid:durableId="1133984364">
    <w:abstractNumId w:val="0"/>
  </w:num>
  <w:num w:numId="6" w16cid:durableId="1582182180">
    <w:abstractNumId w:val="7"/>
  </w:num>
  <w:num w:numId="7" w16cid:durableId="2001884092">
    <w:abstractNumId w:val="13"/>
  </w:num>
  <w:num w:numId="8" w16cid:durableId="1355039644">
    <w:abstractNumId w:val="3"/>
  </w:num>
  <w:num w:numId="9" w16cid:durableId="1440686511">
    <w:abstractNumId w:val="1"/>
  </w:num>
  <w:num w:numId="10" w16cid:durableId="1897203711">
    <w:abstractNumId w:val="16"/>
  </w:num>
  <w:num w:numId="11" w16cid:durableId="21708198">
    <w:abstractNumId w:val="5"/>
  </w:num>
  <w:num w:numId="12" w16cid:durableId="788115">
    <w:abstractNumId w:val="6"/>
  </w:num>
  <w:num w:numId="13" w16cid:durableId="951088725">
    <w:abstractNumId w:val="17"/>
  </w:num>
  <w:num w:numId="14" w16cid:durableId="2071730939">
    <w:abstractNumId w:val="8"/>
  </w:num>
  <w:num w:numId="15" w16cid:durableId="881022324">
    <w:abstractNumId w:val="4"/>
  </w:num>
  <w:num w:numId="16" w16cid:durableId="253902056">
    <w:abstractNumId w:val="2"/>
  </w:num>
  <w:num w:numId="17" w16cid:durableId="1348554338">
    <w:abstractNumId w:val="12"/>
  </w:num>
  <w:num w:numId="18" w16cid:durableId="2116054979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785"/>
    <w:rsid w:val="00012785"/>
    <w:rsid w:val="00014CDD"/>
    <w:rsid w:val="00072E24"/>
    <w:rsid w:val="000A6481"/>
    <w:rsid w:val="000F04E4"/>
    <w:rsid w:val="00143971"/>
    <w:rsid w:val="00161ADD"/>
    <w:rsid w:val="00196F52"/>
    <w:rsid w:val="00311C80"/>
    <w:rsid w:val="00313B84"/>
    <w:rsid w:val="00365739"/>
    <w:rsid w:val="003A05AC"/>
    <w:rsid w:val="00402399"/>
    <w:rsid w:val="00404E9E"/>
    <w:rsid w:val="00474BC0"/>
    <w:rsid w:val="004B33BA"/>
    <w:rsid w:val="004F27A3"/>
    <w:rsid w:val="005010E2"/>
    <w:rsid w:val="00512FD3"/>
    <w:rsid w:val="005744D8"/>
    <w:rsid w:val="005905DF"/>
    <w:rsid w:val="005908E2"/>
    <w:rsid w:val="00630A97"/>
    <w:rsid w:val="006E754E"/>
    <w:rsid w:val="00712136"/>
    <w:rsid w:val="00735D10"/>
    <w:rsid w:val="007728F3"/>
    <w:rsid w:val="00792B35"/>
    <w:rsid w:val="007D3BA1"/>
    <w:rsid w:val="007D75BE"/>
    <w:rsid w:val="007D7C42"/>
    <w:rsid w:val="007F03AE"/>
    <w:rsid w:val="008B5CCE"/>
    <w:rsid w:val="008B791B"/>
    <w:rsid w:val="009020D2"/>
    <w:rsid w:val="009744DE"/>
    <w:rsid w:val="009D6CE0"/>
    <w:rsid w:val="009E774E"/>
    <w:rsid w:val="009F7970"/>
    <w:rsid w:val="00A33B42"/>
    <w:rsid w:val="00A6708A"/>
    <w:rsid w:val="00A9610F"/>
    <w:rsid w:val="00AC266F"/>
    <w:rsid w:val="00AE2973"/>
    <w:rsid w:val="00AF4957"/>
    <w:rsid w:val="00B13CC0"/>
    <w:rsid w:val="00B35F4F"/>
    <w:rsid w:val="00B40C6B"/>
    <w:rsid w:val="00BA232F"/>
    <w:rsid w:val="00BC25C4"/>
    <w:rsid w:val="00C014E4"/>
    <w:rsid w:val="00D074AF"/>
    <w:rsid w:val="00D648B8"/>
    <w:rsid w:val="00D94B5B"/>
    <w:rsid w:val="00DA4C91"/>
    <w:rsid w:val="00E33F1A"/>
    <w:rsid w:val="00E418FE"/>
    <w:rsid w:val="00E537DF"/>
    <w:rsid w:val="00EF7740"/>
    <w:rsid w:val="00F04C6C"/>
    <w:rsid w:val="00F165E5"/>
    <w:rsid w:val="00F21F7E"/>
    <w:rsid w:val="00F32A73"/>
    <w:rsid w:val="00FF507A"/>
    <w:rsid w:val="011EFE64"/>
    <w:rsid w:val="014D56D8"/>
    <w:rsid w:val="016B936B"/>
    <w:rsid w:val="021F8801"/>
    <w:rsid w:val="0588966F"/>
    <w:rsid w:val="07BC8A58"/>
    <w:rsid w:val="09076332"/>
    <w:rsid w:val="0A51F5EF"/>
    <w:rsid w:val="0AEAAC11"/>
    <w:rsid w:val="0DE0D19D"/>
    <w:rsid w:val="10439107"/>
    <w:rsid w:val="12317AEB"/>
    <w:rsid w:val="1AE949A4"/>
    <w:rsid w:val="1D5AD2C3"/>
    <w:rsid w:val="2059D35C"/>
    <w:rsid w:val="24B40CE4"/>
    <w:rsid w:val="2568A24F"/>
    <w:rsid w:val="267CABCE"/>
    <w:rsid w:val="26A54946"/>
    <w:rsid w:val="273D3C6B"/>
    <w:rsid w:val="2A20A9EA"/>
    <w:rsid w:val="2C383274"/>
    <w:rsid w:val="2C3EB249"/>
    <w:rsid w:val="2C64563F"/>
    <w:rsid w:val="2FDA1B08"/>
    <w:rsid w:val="303EBD3C"/>
    <w:rsid w:val="30A059C6"/>
    <w:rsid w:val="322A6EFD"/>
    <w:rsid w:val="3737185B"/>
    <w:rsid w:val="383D8566"/>
    <w:rsid w:val="38401AC2"/>
    <w:rsid w:val="388D02FB"/>
    <w:rsid w:val="38B6D898"/>
    <w:rsid w:val="3A278F97"/>
    <w:rsid w:val="3B8CBCE5"/>
    <w:rsid w:val="3DF382D6"/>
    <w:rsid w:val="43B15679"/>
    <w:rsid w:val="453F4E92"/>
    <w:rsid w:val="45850DCF"/>
    <w:rsid w:val="47E035ED"/>
    <w:rsid w:val="4944152C"/>
    <w:rsid w:val="4FE37A4A"/>
    <w:rsid w:val="54CD219B"/>
    <w:rsid w:val="55BFD48D"/>
    <w:rsid w:val="59850AC3"/>
    <w:rsid w:val="5F89C59E"/>
    <w:rsid w:val="5F8D5D4F"/>
    <w:rsid w:val="6016894C"/>
    <w:rsid w:val="614EE662"/>
    <w:rsid w:val="648EA69C"/>
    <w:rsid w:val="65FED267"/>
    <w:rsid w:val="681B18EA"/>
    <w:rsid w:val="6944AD49"/>
    <w:rsid w:val="725D5582"/>
    <w:rsid w:val="74ACEFA8"/>
    <w:rsid w:val="750DBBD3"/>
    <w:rsid w:val="76747B3D"/>
    <w:rsid w:val="788C9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C17DAD"/>
  <w15:chartTrackingRefBased/>
  <w15:docId w15:val="{4F624C13-39E9-4DA0-8891-CB4AD23FD2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278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278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27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27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27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27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27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27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27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1278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1278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1278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1278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1278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1278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1278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1278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127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278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1278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27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127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278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127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27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27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278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127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278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2785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12785"/>
  </w:style>
  <w:style w:type="paragraph" w:styleId="Footer">
    <w:name w:val="footer"/>
    <w:basedOn w:val="Normal"/>
    <w:link w:val="FooterChar"/>
    <w:uiPriority w:val="99"/>
    <w:unhideWhenUsed/>
    <w:rsid w:val="00012785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12785"/>
  </w:style>
  <w:style w:type="paragraph" w:styleId="Revision">
    <w:name w:val="Revision"/>
    <w:hidden/>
    <w:uiPriority w:val="99"/>
    <w:semiHidden/>
    <w:rsid w:val="00A6708A"/>
    <w:pPr>
      <w:spacing w:after="0" w:line="240" w:lineRule="auto"/>
    </w:pPr>
  </w:style>
  <w:style w:type="character" w:styleId="CommentReference">
    <w:name w:val="Comment Reference"/>
    <w:basedOn w:val="DefaultParagraphFont"/>
    <w:uiPriority w:val="99"/>
    <w:semiHidden/>
    <w:unhideWhenUsed/>
    <w:rsid w:val="00B35F4F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semiHidden/>
    <w:unhideWhenUsed/>
    <w:rsid w:val="00B35F4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35F4F"/>
    <w:rPr>
      <w:sz w:val="20"/>
      <w:szCs w:val="20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B35F4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35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Zmuda, Randy</dc:creator>
  <keywords/>
  <dc:description/>
  <lastModifiedBy>ANC 4E Office</lastModifiedBy>
  <revision>11</revision>
  <dcterms:created xsi:type="dcterms:W3CDTF">2026-09-08T23:31:00.0000000Z</dcterms:created>
  <dcterms:modified xsi:type="dcterms:W3CDTF">2026-10-26T22:03:06.5108157Z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da50601-4082-4cae-9dc2-742fbcd3fa8f_Enabled">
    <vt:lpwstr>true</vt:lpwstr>
  </property>
  <property fmtid="{D5CDD505-2E9C-101B-9397-08002B2CF9AE}" pid="3" name="MSIP_Label_bda50601-4082-4cae-9dc2-742fbcd3fa8f_SetDate">
    <vt:lpwstr>2025-03-03T20:56:07Z</vt:lpwstr>
  </property>
  <property fmtid="{D5CDD505-2E9C-101B-9397-08002B2CF9AE}" pid="4" name="MSIP_Label_bda50601-4082-4cae-9dc2-742fbcd3fa8f_Method">
    <vt:lpwstr>Standard</vt:lpwstr>
  </property>
  <property fmtid="{D5CDD505-2E9C-101B-9397-08002B2CF9AE}" pid="5" name="MSIP_Label_bda50601-4082-4cae-9dc2-742fbcd3fa8f_Name">
    <vt:lpwstr>defa4170-0d19-0005-0004-bc88714345d2</vt:lpwstr>
  </property>
  <property fmtid="{D5CDD505-2E9C-101B-9397-08002B2CF9AE}" pid="6" name="MSIP_Label_bda50601-4082-4cae-9dc2-742fbcd3fa8f_SiteId">
    <vt:lpwstr>018e0b85-a5f6-4b34-88fe-c69f76e09c59</vt:lpwstr>
  </property>
  <property fmtid="{D5CDD505-2E9C-101B-9397-08002B2CF9AE}" pid="7" name="MSIP_Label_bda50601-4082-4cae-9dc2-742fbcd3fa8f_ActionId">
    <vt:lpwstr>a218678e-8d00-42ec-9a2d-6c3dc51fbd63</vt:lpwstr>
  </property>
  <property fmtid="{D5CDD505-2E9C-101B-9397-08002B2CF9AE}" pid="8" name="MSIP_Label_bda50601-4082-4cae-9dc2-742fbcd3fa8f_ContentBits">
    <vt:lpwstr>0</vt:lpwstr>
  </property>
  <property fmtid="{D5CDD505-2E9C-101B-9397-08002B2CF9AE}" pid="9" name="MSIP_Label_bda50601-4082-4cae-9dc2-742fbcd3fa8f_Tag">
    <vt:lpwstr>10, 3, 0, 1</vt:lpwstr>
  </property>
</Properties>
</file>